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5981" w:rsidRPr="00CD4475" w:rsidRDefault="000A0531" w:rsidP="000A0531">
      <w:pPr>
        <w:pStyle w:val="Heading1"/>
        <w:ind w:right="-1527"/>
        <w:jc w:val="left"/>
      </w:pPr>
      <w:r w:rsidRPr="00CD4475">
        <w:t xml:space="preserve">             </w:t>
      </w:r>
      <w:r w:rsidR="00AD5981" w:rsidRPr="00CD4475">
        <w:t>FEDERAŢIA  NAŢIONALĂ  A  SINDICATELOR  DIN  INDUSTRIA  ALIMENTARĂ</w:t>
      </w:r>
    </w:p>
    <w:p w:rsidR="00AD5981" w:rsidRPr="00CD4475" w:rsidRDefault="000A0531" w:rsidP="000A0531">
      <w:pPr>
        <w:pStyle w:val="Heading1"/>
        <w:ind w:left="-540" w:right="-1527"/>
        <w:jc w:val="both"/>
      </w:pPr>
      <w:r w:rsidRPr="00CD4475">
        <w:rPr>
          <w:noProof/>
          <w:lang w:val="en-US" w:eastAsia="en-US"/>
        </w:rPr>
        <mc:AlternateContent>
          <mc:Choice Requires="wps">
            <w:drawing>
              <wp:anchor distT="0" distB="0" distL="114300" distR="114300" simplePos="0" relativeHeight="251661312" behindDoc="0" locked="0" layoutInCell="1" allowOverlap="1" wp14:anchorId="33DEA2C4" wp14:editId="7F17130A">
                <wp:simplePos x="0" y="0"/>
                <wp:positionH relativeFrom="column">
                  <wp:posOffset>-233680</wp:posOffset>
                </wp:positionH>
                <wp:positionV relativeFrom="paragraph">
                  <wp:posOffset>87630</wp:posOffset>
                </wp:positionV>
                <wp:extent cx="1028700" cy="923290"/>
                <wp:effectExtent l="0" t="0" r="19050" b="1016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923290"/>
                        </a:xfrm>
                        <a:prstGeom prst="rect">
                          <a:avLst/>
                        </a:prstGeom>
                        <a:solidFill>
                          <a:srgbClr val="FFFFFF"/>
                        </a:solidFill>
                        <a:ln w="9525">
                          <a:solidFill>
                            <a:srgbClr val="000000"/>
                          </a:solidFill>
                          <a:miter lim="800000"/>
                          <a:headEnd/>
                          <a:tailEnd/>
                        </a:ln>
                      </wps:spPr>
                      <wps:txbx>
                        <w:txbxContent>
                          <w:p w:rsidR="000A0531" w:rsidRPr="007F0FB3" w:rsidRDefault="000A0531" w:rsidP="000A0531">
                            <w:pPr>
                              <w:ind w:right="-1050"/>
                              <w:rPr>
                                <w:b/>
                                <w:sz w:val="36"/>
                              </w:rPr>
                            </w:pPr>
                            <w:r>
                              <w:rPr>
                                <w:b/>
                                <w:noProof/>
                                <w:sz w:val="36"/>
                                <w:lang w:val="en-US" w:eastAsia="en-US"/>
                              </w:rPr>
                              <w:drawing>
                                <wp:inline distT="0" distB="0" distL="0" distR="0" wp14:anchorId="747F26B4" wp14:editId="4CFCBA68">
                                  <wp:extent cx="822960" cy="822960"/>
                                  <wp:effectExtent l="0" t="0" r="0" b="0"/>
                                  <wp:docPr id="2" name="Picture 2" descr="Backup_of_TEST SIGLA SINDALIMENT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ckup_of_TEST SIGLA SINDALIMENTA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22960" cy="822960"/>
                                          </a:xfrm>
                                          <a:prstGeom prst="rect">
                                            <a:avLst/>
                                          </a:prstGeom>
                                          <a:noFill/>
                                          <a:ln>
                                            <a:noFill/>
                                          </a:ln>
                                        </pic:spPr>
                                      </pic:pic>
                                    </a:graphicData>
                                  </a:graphic>
                                </wp:inline>
                              </w:drawing>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18.4pt;margin-top:6.9pt;width:81pt;height:7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">
                <v:textbox style="mso-fit-shape-to-text:t">
                  <w:txbxContent>
                    <w:p w:rsidR="000A0531" w:rsidRPr="007F0FB3" w:rsidRDefault="000A0531" w:rsidP="000A0531">
                      <w:pPr>
                        <w:ind w:right="-1050"/>
                        <w:rPr>
                          <w:b/>
                          <w:sz w:val="36"/>
                        </w:rPr>
                      </w:pPr>
                      <w:r>
                        <w:rPr>
                          <w:b/>
                          <w:noProof/>
                          <w:sz w:val="36"/>
                          <w:lang w:val="en-US" w:eastAsia="en-US"/>
                        </w:rPr>
                        <w:drawing>
                          <wp:inline distT="0" distB="0" distL="0" distR="0" wp14:anchorId="6B393464" wp14:editId="0C9BE388">
                            <wp:extent cx="822960" cy="822960"/>
                            <wp:effectExtent l="0" t="0" r="0" b="0"/>
                            <wp:docPr id="2" name="Picture 2" descr="Backup_of_TEST SIGLA SINDALIMENT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ckup_of_TEST SIGLA SINDALIMENTA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2960" cy="822960"/>
                                    </a:xfrm>
                                    <a:prstGeom prst="rect">
                                      <a:avLst/>
                                    </a:prstGeom>
                                    <a:noFill/>
                                    <a:ln>
                                      <a:noFill/>
                                    </a:ln>
                                  </pic:spPr>
                                </pic:pic>
                              </a:graphicData>
                            </a:graphic>
                          </wp:inline>
                        </w:drawing>
                      </w:r>
                    </w:p>
                  </w:txbxContent>
                </v:textbox>
                <w10:wrap type="square"/>
              </v:shape>
            </w:pict>
          </mc:Fallback>
        </mc:AlternateContent>
      </w:r>
      <w:r w:rsidRPr="00CD4475">
        <w:t xml:space="preserve">                </w:t>
      </w:r>
      <w:r w:rsidR="00AD5981" w:rsidRPr="00CD4475">
        <w:t>Piaţa Walter Mărăcineanu nr. 1-3, Sect. 1, Bucureşti;</w:t>
      </w:r>
    </w:p>
    <w:p w:rsidR="00BA7EE1" w:rsidRPr="00CD4475" w:rsidRDefault="000A0531" w:rsidP="00BA7EE1">
      <w:pPr>
        <w:rPr>
          <w:b/>
        </w:rPr>
      </w:pPr>
      <w:r w:rsidRPr="00CD4475">
        <w:rPr>
          <w:b/>
        </w:rPr>
        <w:t xml:space="preserve"> </w:t>
      </w:r>
      <w:r w:rsidR="00BA7EE1" w:rsidRPr="00CD4475">
        <w:rPr>
          <w:b/>
        </w:rPr>
        <w:t>Telefon: 021.312.63.34, 031.80.59.388,  Fax: 021.312.16.80,  031.80.59.389</w:t>
      </w:r>
    </w:p>
    <w:p w:rsidR="00BA7EE1" w:rsidRPr="00CD4475" w:rsidRDefault="000A0531" w:rsidP="00BA7EE1">
      <w:pPr>
        <w:rPr>
          <w:b/>
        </w:rPr>
      </w:pPr>
      <w:r w:rsidRPr="00CD4475">
        <w:rPr>
          <w:b/>
        </w:rPr>
        <w:t xml:space="preserve">                        </w:t>
      </w:r>
      <w:r w:rsidR="00BA7EE1" w:rsidRPr="00CD4475">
        <w:rPr>
          <w:b/>
        </w:rPr>
        <w:t xml:space="preserve"> Cod fiscal: 7221327,  e-mail: fsia@rdsmail.ro</w:t>
      </w:r>
    </w:p>
    <w:p w:rsidR="00BA7EE1" w:rsidRPr="00CD4475" w:rsidRDefault="000A0531" w:rsidP="00BA7EE1">
      <w:pPr>
        <w:rPr>
          <w:b/>
        </w:rPr>
      </w:pPr>
      <w:r w:rsidRPr="00CD4475">
        <w:rPr>
          <w:b/>
        </w:rPr>
        <w:t xml:space="preserve">             </w:t>
      </w:r>
      <w:r w:rsidR="00BA7EE1" w:rsidRPr="00CD4475">
        <w:rPr>
          <w:b/>
        </w:rPr>
        <w:t>Membră a Confederaţiei Sindicatelor Democratice din România</w:t>
      </w:r>
    </w:p>
    <w:p w:rsidR="00BA7EE1" w:rsidRPr="00CD4475" w:rsidRDefault="00BA7EE1" w:rsidP="00BA7EE1">
      <w:pPr>
        <w:rPr>
          <w:b/>
        </w:rPr>
      </w:pPr>
      <w:r w:rsidRPr="00CD4475">
        <w:rPr>
          <w:b/>
        </w:rPr>
        <w:t xml:space="preserve">                      </w:t>
      </w:r>
      <w:r w:rsidR="000A0531" w:rsidRPr="00CD4475">
        <w:rPr>
          <w:b/>
        </w:rPr>
        <w:t xml:space="preserve">             </w:t>
      </w:r>
      <w:r w:rsidRPr="00CD4475">
        <w:rPr>
          <w:b/>
        </w:rPr>
        <w:t xml:space="preserve">     Afiliată Internaţional: IUF şi EFFAT</w:t>
      </w:r>
    </w:p>
    <w:p w:rsidR="00AD5981" w:rsidRPr="00CD4475" w:rsidRDefault="00BA7EE1" w:rsidP="00BA7EE1">
      <w:pPr>
        <w:pStyle w:val="Heading1"/>
        <w:ind w:left="-540" w:right="-1527"/>
        <w:jc w:val="left"/>
      </w:pPr>
      <w:r w:rsidRPr="00CD4475">
        <w:t xml:space="preserve">              </w:t>
      </w:r>
    </w:p>
    <w:p w:rsidR="00912B69" w:rsidRDefault="00912B69" w:rsidP="00912B69">
      <w:pPr>
        <w:pStyle w:val="Heading1"/>
        <w:ind w:left="-540" w:right="-1527"/>
        <w:jc w:val="left"/>
      </w:pPr>
      <w:r>
        <w:rPr>
          <w:noProof/>
          <w:lang w:val="en-US" w:eastAsia="en-US"/>
        </w:rPr>
        <mc:AlternateContent>
          <mc:Choice Requires="wps">
            <w:drawing>
              <wp:anchor distT="0" distB="0" distL="114300" distR="114300" simplePos="0" relativeHeight="251659264" behindDoc="0" locked="0" layoutInCell="1" allowOverlap="1">
                <wp:simplePos x="0" y="0"/>
                <wp:positionH relativeFrom="column">
                  <wp:posOffset>-1143000</wp:posOffset>
                </wp:positionH>
                <wp:positionV relativeFrom="paragraph">
                  <wp:posOffset>86995</wp:posOffset>
                </wp:positionV>
                <wp:extent cx="7543800" cy="0"/>
                <wp:effectExtent l="9525" t="10795" r="9525" b="1778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438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6.85pt" to="7in,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" strokeweight="1.5pt"/>
            </w:pict>
          </mc:Fallback>
        </mc:AlternateContent>
      </w:r>
    </w:p>
    <w:p w:rsidR="00912B69" w:rsidRDefault="00912B69" w:rsidP="00912B69">
      <w:pPr>
        <w:pStyle w:val="Heading2"/>
        <w:ind w:left="-540" w:right="-1527"/>
      </w:pPr>
    </w:p>
    <w:p w:rsidR="00834E10" w:rsidRDefault="00834E10"/>
    <w:p w:rsidR="00C9100D" w:rsidRDefault="00C9100D"/>
    <w:p w:rsidR="00447F61" w:rsidRDefault="00447F61"/>
    <w:p w:rsidR="009D6C54" w:rsidRDefault="004920BA" w:rsidP="004920BA">
      <w:pPr>
        <w:jc w:val="center"/>
        <w:rPr>
          <w:b/>
          <w:sz w:val="32"/>
          <w:szCs w:val="32"/>
        </w:rPr>
      </w:pPr>
      <w:r w:rsidRPr="00143D0B">
        <w:rPr>
          <w:b/>
          <w:sz w:val="32"/>
          <w:szCs w:val="32"/>
        </w:rPr>
        <w:t>COMUNICAT DE PRESA</w:t>
      </w:r>
    </w:p>
    <w:p w:rsidR="00143D0B" w:rsidRPr="00143D0B" w:rsidRDefault="00143D0B" w:rsidP="004920BA">
      <w:pPr>
        <w:jc w:val="center"/>
        <w:rPr>
          <w:b/>
          <w:sz w:val="32"/>
          <w:szCs w:val="32"/>
        </w:rPr>
      </w:pPr>
    </w:p>
    <w:p w:rsidR="004920BA" w:rsidRDefault="004920BA" w:rsidP="00D950B2">
      <w:pPr>
        <w:ind w:left="66"/>
      </w:pPr>
    </w:p>
    <w:p w:rsidR="00C9100D" w:rsidRDefault="00C9100D" w:rsidP="00D950B2">
      <w:pPr>
        <w:ind w:left="66"/>
      </w:pPr>
    </w:p>
    <w:p w:rsidR="004920BA" w:rsidRPr="00C9100D" w:rsidRDefault="004920BA" w:rsidP="00D6566C">
      <w:pPr>
        <w:pStyle w:val="ListParagraph"/>
        <w:numPr>
          <w:ilvl w:val="0"/>
          <w:numId w:val="1"/>
        </w:numPr>
        <w:ind w:left="208"/>
        <w:jc w:val="both"/>
        <w:rPr>
          <w:b/>
          <w:sz w:val="28"/>
          <w:szCs w:val="28"/>
        </w:rPr>
      </w:pPr>
      <w:r w:rsidRPr="00C9100D">
        <w:rPr>
          <w:b/>
          <w:sz w:val="28"/>
          <w:szCs w:val="28"/>
        </w:rPr>
        <w:t xml:space="preserve">Beneficiarii si partenerii din proiectele </w:t>
      </w:r>
      <w:r w:rsidR="00D950B2" w:rsidRPr="00C9100D">
        <w:rPr>
          <w:b/>
          <w:sz w:val="28"/>
          <w:szCs w:val="28"/>
        </w:rPr>
        <w:t>POSDRU sunt aproape in faliment.</w:t>
      </w:r>
    </w:p>
    <w:p w:rsidR="00D950B2" w:rsidRPr="00C9100D" w:rsidRDefault="00D950B2" w:rsidP="00D6566C">
      <w:pPr>
        <w:pStyle w:val="ListParagraph"/>
        <w:ind w:left="208"/>
        <w:jc w:val="both"/>
        <w:rPr>
          <w:b/>
          <w:sz w:val="28"/>
          <w:szCs w:val="28"/>
        </w:rPr>
      </w:pPr>
    </w:p>
    <w:p w:rsidR="00D950B2" w:rsidRPr="00C9100D" w:rsidRDefault="00D950B2" w:rsidP="00D6566C">
      <w:pPr>
        <w:pStyle w:val="ListParagraph"/>
        <w:numPr>
          <w:ilvl w:val="0"/>
          <w:numId w:val="3"/>
        </w:numPr>
        <w:ind w:left="246"/>
        <w:jc w:val="both"/>
        <w:rPr>
          <w:b/>
          <w:sz w:val="28"/>
          <w:szCs w:val="28"/>
        </w:rPr>
      </w:pPr>
      <w:r w:rsidRPr="00C9100D">
        <w:rPr>
          <w:b/>
          <w:sz w:val="28"/>
          <w:szCs w:val="28"/>
        </w:rPr>
        <w:t xml:space="preserve">De mai bine de jumatate de an, implicarea </w:t>
      </w:r>
      <w:r w:rsidR="004920BA" w:rsidRPr="00C9100D">
        <w:rPr>
          <w:b/>
          <w:sz w:val="28"/>
          <w:szCs w:val="28"/>
        </w:rPr>
        <w:t>Guvernul</w:t>
      </w:r>
      <w:r w:rsidRPr="00C9100D">
        <w:rPr>
          <w:b/>
          <w:sz w:val="28"/>
          <w:szCs w:val="28"/>
        </w:rPr>
        <w:t>ui este numai la stadiul de promisiune si pacaleala.</w:t>
      </w:r>
    </w:p>
    <w:p w:rsidR="00D950B2" w:rsidRPr="00C9100D" w:rsidRDefault="00D950B2" w:rsidP="00D6566C">
      <w:pPr>
        <w:pStyle w:val="ListParagraph"/>
        <w:ind w:left="246"/>
        <w:jc w:val="both"/>
        <w:rPr>
          <w:b/>
          <w:sz w:val="28"/>
          <w:szCs w:val="28"/>
        </w:rPr>
      </w:pPr>
    </w:p>
    <w:p w:rsidR="00143D0B" w:rsidRPr="00C9100D" w:rsidRDefault="00D950B2" w:rsidP="00D6566C">
      <w:pPr>
        <w:pStyle w:val="ListParagraph"/>
        <w:numPr>
          <w:ilvl w:val="0"/>
          <w:numId w:val="3"/>
        </w:numPr>
        <w:ind w:left="246"/>
        <w:jc w:val="both"/>
        <w:rPr>
          <w:b/>
          <w:sz w:val="28"/>
          <w:szCs w:val="28"/>
        </w:rPr>
      </w:pPr>
      <w:r w:rsidRPr="00C9100D">
        <w:rPr>
          <w:b/>
          <w:sz w:val="28"/>
          <w:szCs w:val="28"/>
        </w:rPr>
        <w:t xml:space="preserve">Datorita intarzierii platilor nu mai exista bani de salarii si dari la stat. Desi statul trebuie sa ramburseze banii, </w:t>
      </w:r>
      <w:r w:rsidR="00143D0B" w:rsidRPr="00C9100D">
        <w:rPr>
          <w:b/>
          <w:sz w:val="28"/>
          <w:szCs w:val="28"/>
        </w:rPr>
        <w:t xml:space="preserve">ANAF, dupa </w:t>
      </w:r>
      <w:r w:rsidR="00DF66E5">
        <w:rPr>
          <w:b/>
          <w:sz w:val="28"/>
          <w:szCs w:val="28"/>
        </w:rPr>
        <w:t>aplicarea</w:t>
      </w:r>
      <w:r w:rsidR="00143D0B" w:rsidRPr="00C9100D">
        <w:rPr>
          <w:b/>
          <w:sz w:val="28"/>
          <w:szCs w:val="28"/>
        </w:rPr>
        <w:t xml:space="preserve"> penalitati</w:t>
      </w:r>
      <w:r w:rsidR="00DF66E5">
        <w:rPr>
          <w:b/>
          <w:sz w:val="28"/>
          <w:szCs w:val="28"/>
        </w:rPr>
        <w:t>lor</w:t>
      </w:r>
      <w:r w:rsidR="00143D0B" w:rsidRPr="00C9100D">
        <w:rPr>
          <w:b/>
          <w:sz w:val="28"/>
          <w:szCs w:val="28"/>
        </w:rPr>
        <w:t xml:space="preserve"> si dobanzi</w:t>
      </w:r>
      <w:r w:rsidR="00DF66E5">
        <w:rPr>
          <w:b/>
          <w:sz w:val="28"/>
          <w:szCs w:val="28"/>
        </w:rPr>
        <w:t>lor</w:t>
      </w:r>
      <w:r w:rsidR="00143D0B" w:rsidRPr="00C9100D">
        <w:rPr>
          <w:b/>
          <w:sz w:val="28"/>
          <w:szCs w:val="28"/>
        </w:rPr>
        <w:t xml:space="preserve"> </w:t>
      </w:r>
      <w:r w:rsidRPr="00C9100D">
        <w:rPr>
          <w:b/>
          <w:sz w:val="28"/>
          <w:szCs w:val="28"/>
        </w:rPr>
        <w:t xml:space="preserve">la penalitati, ameninta o parte </w:t>
      </w:r>
      <w:r w:rsidR="00143D0B" w:rsidRPr="00C9100D">
        <w:rPr>
          <w:b/>
          <w:sz w:val="28"/>
          <w:szCs w:val="28"/>
        </w:rPr>
        <w:t>dintre cei ce de</w:t>
      </w:r>
      <w:r w:rsidRPr="00C9100D">
        <w:rPr>
          <w:b/>
          <w:sz w:val="28"/>
          <w:szCs w:val="28"/>
        </w:rPr>
        <w:t>ruleaza proiecte, cu sechestrul</w:t>
      </w:r>
      <w:r w:rsidR="00DF66E5">
        <w:rPr>
          <w:b/>
          <w:sz w:val="28"/>
          <w:szCs w:val="28"/>
        </w:rPr>
        <w:t xml:space="preserve"> pe bunuri</w:t>
      </w:r>
      <w:r w:rsidRPr="00C9100D">
        <w:rPr>
          <w:b/>
          <w:sz w:val="28"/>
          <w:szCs w:val="28"/>
        </w:rPr>
        <w:t xml:space="preserve">. </w:t>
      </w:r>
    </w:p>
    <w:p w:rsidR="00D950B2" w:rsidRPr="00C9100D" w:rsidRDefault="00D950B2" w:rsidP="00D6566C">
      <w:pPr>
        <w:ind w:left="66"/>
        <w:jc w:val="both"/>
        <w:rPr>
          <w:b/>
          <w:sz w:val="28"/>
          <w:szCs w:val="28"/>
        </w:rPr>
      </w:pPr>
    </w:p>
    <w:p w:rsidR="004920BA" w:rsidRDefault="004920BA" w:rsidP="00D6566C">
      <w:pPr>
        <w:pStyle w:val="ListParagraph"/>
        <w:numPr>
          <w:ilvl w:val="0"/>
          <w:numId w:val="1"/>
        </w:numPr>
        <w:ind w:left="208"/>
        <w:jc w:val="both"/>
        <w:rPr>
          <w:b/>
          <w:sz w:val="28"/>
          <w:szCs w:val="28"/>
        </w:rPr>
      </w:pPr>
      <w:r w:rsidRPr="00C9100D">
        <w:rPr>
          <w:b/>
          <w:sz w:val="28"/>
          <w:szCs w:val="28"/>
        </w:rPr>
        <w:t>Institutiile de control si verificare trag de timp</w:t>
      </w:r>
      <w:r w:rsidR="00D950B2" w:rsidRPr="00C9100D">
        <w:rPr>
          <w:b/>
          <w:sz w:val="28"/>
          <w:szCs w:val="28"/>
        </w:rPr>
        <w:t>,</w:t>
      </w:r>
      <w:r w:rsidRPr="00C9100D">
        <w:rPr>
          <w:b/>
          <w:sz w:val="28"/>
          <w:szCs w:val="28"/>
        </w:rPr>
        <w:t xml:space="preserve"> intarziind intentionat rambursarile.</w:t>
      </w:r>
    </w:p>
    <w:p w:rsidR="00C9100D" w:rsidRPr="00C9100D" w:rsidRDefault="00C9100D" w:rsidP="00C9100D">
      <w:pPr>
        <w:pStyle w:val="ListParagraph"/>
        <w:ind w:left="208"/>
        <w:jc w:val="both"/>
        <w:rPr>
          <w:b/>
          <w:sz w:val="28"/>
          <w:szCs w:val="28"/>
        </w:rPr>
      </w:pPr>
    </w:p>
    <w:p w:rsidR="00003F9A" w:rsidRPr="00C9100D" w:rsidRDefault="00003F9A" w:rsidP="00003F9A">
      <w:pPr>
        <w:jc w:val="both"/>
        <w:rPr>
          <w:sz w:val="28"/>
          <w:szCs w:val="28"/>
        </w:rPr>
      </w:pPr>
    </w:p>
    <w:p w:rsidR="00003F9A" w:rsidRPr="00C9100D" w:rsidRDefault="00003F9A" w:rsidP="00003F9A">
      <w:pPr>
        <w:ind w:firstLine="450"/>
        <w:jc w:val="both"/>
        <w:rPr>
          <w:b/>
          <w:sz w:val="28"/>
          <w:szCs w:val="28"/>
        </w:rPr>
      </w:pPr>
      <w:r w:rsidRPr="00C9100D">
        <w:rPr>
          <w:b/>
          <w:sz w:val="28"/>
          <w:szCs w:val="28"/>
        </w:rPr>
        <w:t>Programul Operațional Sectorial Dezvoltarea Resurselor Umane (POSDRU) reprezintă cel mai important instrument de co-finanțare a acțiunilor de educație, formare , specializare și ocupare pe care Fondul Social European le promovează la nivelul Uniunii Europene.</w:t>
      </w:r>
    </w:p>
    <w:p w:rsidR="00003F9A" w:rsidRPr="00C9100D" w:rsidRDefault="00003F9A" w:rsidP="00A55BEC">
      <w:pPr>
        <w:ind w:firstLine="450"/>
        <w:jc w:val="both"/>
        <w:rPr>
          <w:b/>
          <w:sz w:val="28"/>
          <w:szCs w:val="28"/>
        </w:rPr>
      </w:pPr>
      <w:r w:rsidRPr="00C9100D">
        <w:rPr>
          <w:b/>
          <w:sz w:val="28"/>
          <w:szCs w:val="28"/>
        </w:rPr>
        <w:t>Dincolo de avantajele reale pe care POSDRU le aduce beneficiarilor</w:t>
      </w:r>
      <w:r w:rsidRPr="00C9100D">
        <w:rPr>
          <w:sz w:val="28"/>
          <w:szCs w:val="28"/>
        </w:rPr>
        <w:t xml:space="preserve"> (educație, consiliere și orientare profesională, calificare/recalificare, specializare, ocupare pe piața muncii etc.), în România</w:t>
      </w:r>
      <w:r w:rsidRPr="00C9100D">
        <w:rPr>
          <w:b/>
          <w:sz w:val="28"/>
          <w:szCs w:val="28"/>
        </w:rPr>
        <w:t>, POSDRU mai reprezintă și o uriașă oportunitate pentru crearea de noi locuri de muncă (experți angajați pe proiecte) și pentru creșterea veniturilor la bugetul de stat, prin plata taxelor și impozitelor pe salarii cuvenite și a TVA-ului.</w:t>
      </w:r>
    </w:p>
    <w:p w:rsidR="00003F9A" w:rsidRPr="00C9100D" w:rsidRDefault="00003F9A" w:rsidP="00A55BEC">
      <w:pPr>
        <w:ind w:firstLine="450"/>
        <w:jc w:val="both"/>
        <w:rPr>
          <w:sz w:val="28"/>
          <w:szCs w:val="28"/>
        </w:rPr>
      </w:pPr>
      <w:r w:rsidRPr="00C9100D">
        <w:rPr>
          <w:sz w:val="28"/>
          <w:szCs w:val="28"/>
        </w:rPr>
        <w:t>În prezent sunt în derulare aproape 2.500 de proiecte, în care sunt implicate peste 10.000 de organizații românești și internaționale (instituții de educație superioară, licee și școli, firme de consultanță,</w:t>
      </w:r>
      <w:r w:rsidR="00A55BEC" w:rsidRPr="00C9100D">
        <w:rPr>
          <w:sz w:val="28"/>
          <w:szCs w:val="28"/>
        </w:rPr>
        <w:t xml:space="preserve"> </w:t>
      </w:r>
      <w:r w:rsidRPr="00C9100D">
        <w:rPr>
          <w:sz w:val="28"/>
          <w:szCs w:val="28"/>
        </w:rPr>
        <w:t>training și dezvoltare personală, organizatii sindicale si patronale, organizații naționale și internaționale, ONG-uri etc.), care se pot traduce in aproximativ 70.000-80.000 de angajati.</w:t>
      </w:r>
    </w:p>
    <w:p w:rsidR="009B1289" w:rsidRDefault="00003F9A" w:rsidP="008C749A">
      <w:pPr>
        <w:jc w:val="both"/>
        <w:rPr>
          <w:b/>
          <w:sz w:val="28"/>
          <w:szCs w:val="28"/>
        </w:rPr>
      </w:pPr>
      <w:r w:rsidRPr="00C9100D">
        <w:rPr>
          <w:b/>
          <w:sz w:val="28"/>
          <w:szCs w:val="28"/>
        </w:rPr>
        <w:t>Dificultățile întâlnite</w:t>
      </w:r>
      <w:r w:rsidRPr="00C9100D">
        <w:rPr>
          <w:sz w:val="28"/>
          <w:szCs w:val="28"/>
        </w:rPr>
        <w:t xml:space="preserve">  în relaționarea cu Autoritatea de Management și cu Organismele Intermediare delegate</w:t>
      </w:r>
      <w:r w:rsidR="00A55BEC" w:rsidRPr="00C9100D">
        <w:rPr>
          <w:sz w:val="28"/>
          <w:szCs w:val="28"/>
        </w:rPr>
        <w:t xml:space="preserve"> in primul rand prin neexistenta consultarii,</w:t>
      </w:r>
      <w:r w:rsidRPr="00C9100D">
        <w:rPr>
          <w:sz w:val="28"/>
          <w:szCs w:val="28"/>
        </w:rPr>
        <w:t xml:space="preserve"> nu numai că produc dificultăți importante organizațiilor care implementează proiectele,</w:t>
      </w:r>
      <w:r w:rsidR="00A55BEC" w:rsidRPr="00C9100D">
        <w:rPr>
          <w:sz w:val="28"/>
          <w:szCs w:val="28"/>
        </w:rPr>
        <w:t xml:space="preserve"> ci </w:t>
      </w:r>
      <w:r w:rsidRPr="00C9100D">
        <w:rPr>
          <w:sz w:val="28"/>
          <w:szCs w:val="28"/>
        </w:rPr>
        <w:t xml:space="preserve">chiar riscă să-i pună pe aceștia în </w:t>
      </w:r>
      <w:r w:rsidRPr="00C9100D">
        <w:rPr>
          <w:b/>
          <w:sz w:val="28"/>
          <w:szCs w:val="28"/>
        </w:rPr>
        <w:t>si</w:t>
      </w:r>
      <w:r w:rsidR="005855BD" w:rsidRPr="00C9100D">
        <w:rPr>
          <w:b/>
          <w:sz w:val="28"/>
          <w:szCs w:val="28"/>
        </w:rPr>
        <w:t xml:space="preserve">tuații extrem de grave/dificile </w:t>
      </w:r>
      <w:r w:rsidRPr="00C9100D">
        <w:rPr>
          <w:b/>
          <w:sz w:val="28"/>
          <w:szCs w:val="28"/>
        </w:rPr>
        <w:t xml:space="preserve">(neplata la timp a salariilor anagajaților și a furnizorilor, neplata la timp a contribuțiilor la bugetul de stat cu implicații financiare </w:t>
      </w:r>
    </w:p>
    <w:p w:rsidR="009B1289" w:rsidRDefault="009B1289" w:rsidP="008C749A">
      <w:pPr>
        <w:jc w:val="both"/>
        <w:rPr>
          <w:b/>
          <w:sz w:val="28"/>
          <w:szCs w:val="28"/>
        </w:rPr>
      </w:pPr>
    </w:p>
    <w:p w:rsidR="009B1289" w:rsidRDefault="009124E8" w:rsidP="009124E8">
      <w:pPr>
        <w:jc w:val="center"/>
        <w:rPr>
          <w:b/>
          <w:sz w:val="28"/>
          <w:szCs w:val="28"/>
        </w:rPr>
      </w:pPr>
      <w:r>
        <w:rPr>
          <w:b/>
          <w:sz w:val="28"/>
          <w:szCs w:val="28"/>
        </w:rPr>
        <w:lastRenderedPageBreak/>
        <w:t>2</w:t>
      </w:r>
    </w:p>
    <w:p w:rsidR="009B1289" w:rsidRDefault="009B1289" w:rsidP="008C749A">
      <w:pPr>
        <w:jc w:val="both"/>
        <w:rPr>
          <w:b/>
          <w:sz w:val="28"/>
          <w:szCs w:val="28"/>
        </w:rPr>
      </w:pPr>
    </w:p>
    <w:p w:rsidR="009B1289" w:rsidRDefault="009B1289" w:rsidP="008C749A">
      <w:pPr>
        <w:jc w:val="both"/>
        <w:rPr>
          <w:b/>
          <w:sz w:val="28"/>
          <w:szCs w:val="28"/>
        </w:rPr>
      </w:pPr>
    </w:p>
    <w:p w:rsidR="00003F9A" w:rsidRPr="00C9100D" w:rsidRDefault="00003F9A" w:rsidP="008C749A">
      <w:pPr>
        <w:jc w:val="both"/>
        <w:rPr>
          <w:b/>
          <w:sz w:val="28"/>
          <w:szCs w:val="28"/>
        </w:rPr>
      </w:pPr>
      <w:r w:rsidRPr="00C9100D">
        <w:rPr>
          <w:b/>
          <w:sz w:val="28"/>
          <w:szCs w:val="28"/>
        </w:rPr>
        <w:t>ce se traduc în penalități, dobânzi la penalități, blocări de conturi, sechestru pe spațiile administrative și/sau pe bunurile deținute etc.) și chiar să-i împingă în faliment.</w:t>
      </w:r>
    </w:p>
    <w:p w:rsidR="00A55BEC" w:rsidRPr="00C9100D" w:rsidRDefault="00A55BEC" w:rsidP="009B1289">
      <w:pPr>
        <w:ind w:firstLine="450"/>
        <w:jc w:val="both"/>
        <w:rPr>
          <w:b/>
          <w:sz w:val="28"/>
          <w:szCs w:val="28"/>
        </w:rPr>
      </w:pPr>
      <w:r w:rsidRPr="00C9100D">
        <w:rPr>
          <w:b/>
          <w:sz w:val="28"/>
          <w:szCs w:val="28"/>
        </w:rPr>
        <w:t>Mai nou,</w:t>
      </w:r>
      <w:r w:rsidR="00003F9A" w:rsidRPr="00C9100D">
        <w:rPr>
          <w:b/>
          <w:sz w:val="28"/>
          <w:szCs w:val="28"/>
        </w:rPr>
        <w:t xml:space="preserve"> intarzi</w:t>
      </w:r>
      <w:r w:rsidRPr="00C9100D">
        <w:rPr>
          <w:b/>
          <w:sz w:val="28"/>
          <w:szCs w:val="28"/>
        </w:rPr>
        <w:t>erile exagerate ale platilor, lipsa</w:t>
      </w:r>
      <w:r w:rsidR="00003F9A" w:rsidRPr="00C9100D">
        <w:rPr>
          <w:b/>
          <w:sz w:val="28"/>
          <w:szCs w:val="28"/>
        </w:rPr>
        <w:t xml:space="preserve"> fonduri</w:t>
      </w:r>
      <w:r w:rsidRPr="00C9100D">
        <w:rPr>
          <w:b/>
          <w:sz w:val="28"/>
          <w:szCs w:val="28"/>
        </w:rPr>
        <w:t>lor</w:t>
      </w:r>
      <w:r w:rsidR="00003F9A" w:rsidRPr="00C9100D">
        <w:rPr>
          <w:b/>
          <w:sz w:val="28"/>
          <w:szCs w:val="28"/>
        </w:rPr>
        <w:t xml:space="preserve"> proprii s</w:t>
      </w:r>
      <w:r w:rsidRPr="00C9100D">
        <w:rPr>
          <w:b/>
          <w:sz w:val="28"/>
          <w:szCs w:val="28"/>
        </w:rPr>
        <w:t>i neputinta</w:t>
      </w:r>
      <w:r w:rsidR="00003F9A" w:rsidRPr="00C9100D">
        <w:rPr>
          <w:b/>
          <w:sz w:val="28"/>
          <w:szCs w:val="28"/>
        </w:rPr>
        <w:t xml:space="preserve"> guvernantilor de a gasi o solutie care sa deblocheze sistemul, </w:t>
      </w:r>
      <w:r w:rsidRPr="00C9100D">
        <w:rPr>
          <w:sz w:val="28"/>
          <w:szCs w:val="28"/>
        </w:rPr>
        <w:t xml:space="preserve">au condus la o actiune de neimaginat a institutiei statului denumita </w:t>
      </w:r>
      <w:r w:rsidR="00003F9A" w:rsidRPr="00C9100D">
        <w:rPr>
          <w:b/>
          <w:sz w:val="28"/>
          <w:szCs w:val="28"/>
        </w:rPr>
        <w:t>ANAF</w:t>
      </w:r>
      <w:r w:rsidRPr="00C9100D">
        <w:rPr>
          <w:b/>
          <w:sz w:val="28"/>
          <w:szCs w:val="28"/>
        </w:rPr>
        <w:t>. Aceasta</w:t>
      </w:r>
      <w:r w:rsidR="00003F9A" w:rsidRPr="00C9100D">
        <w:rPr>
          <w:b/>
          <w:sz w:val="28"/>
          <w:szCs w:val="28"/>
        </w:rPr>
        <w:t xml:space="preserve"> blocheaza conturile, pune penal</w:t>
      </w:r>
      <w:r w:rsidRPr="00C9100D">
        <w:rPr>
          <w:b/>
          <w:sz w:val="28"/>
          <w:szCs w:val="28"/>
        </w:rPr>
        <w:t>itati si dobanzi, iar mai nou, in unele situatii,</w:t>
      </w:r>
      <w:r w:rsidR="00003F9A" w:rsidRPr="00C9100D">
        <w:rPr>
          <w:b/>
          <w:sz w:val="28"/>
          <w:szCs w:val="28"/>
        </w:rPr>
        <w:t xml:space="preserve"> ameninta cu sechestrul bunurilor.</w:t>
      </w:r>
      <w:r w:rsidR="00003F9A" w:rsidRPr="00C9100D">
        <w:rPr>
          <w:sz w:val="28"/>
          <w:szCs w:val="28"/>
        </w:rPr>
        <w:t xml:space="preserve"> </w:t>
      </w:r>
      <w:r w:rsidRPr="00C9100D">
        <w:rPr>
          <w:sz w:val="28"/>
          <w:szCs w:val="28"/>
        </w:rPr>
        <w:t xml:space="preserve">Deci statul trebuie sa dea bani ca noi sa platim, el este incapabil sa rezolve aceasta problema, si tot statul, prin institutiile sale ne penalizeaza. Ne intrebam retoric: </w:t>
      </w:r>
      <w:r w:rsidR="0040771D" w:rsidRPr="00C9100D">
        <w:rPr>
          <w:b/>
          <w:sz w:val="28"/>
          <w:szCs w:val="28"/>
        </w:rPr>
        <w:t>ACES</w:t>
      </w:r>
      <w:r w:rsidRPr="00C9100D">
        <w:rPr>
          <w:b/>
          <w:sz w:val="28"/>
          <w:szCs w:val="28"/>
        </w:rPr>
        <w:t>TA ESTE STAT</w:t>
      </w:r>
      <w:r w:rsidR="0040771D" w:rsidRPr="00C9100D">
        <w:rPr>
          <w:b/>
          <w:sz w:val="28"/>
          <w:szCs w:val="28"/>
        </w:rPr>
        <w:t xml:space="preserve"> </w:t>
      </w:r>
      <w:r w:rsidRPr="00C9100D">
        <w:rPr>
          <w:b/>
          <w:sz w:val="28"/>
          <w:szCs w:val="28"/>
        </w:rPr>
        <w:t>?</w:t>
      </w:r>
    </w:p>
    <w:p w:rsidR="00A55BEC" w:rsidRPr="00C9100D" w:rsidRDefault="005472E5" w:rsidP="00A55BEC">
      <w:pPr>
        <w:ind w:firstLine="450"/>
        <w:jc w:val="both"/>
        <w:rPr>
          <w:b/>
          <w:sz w:val="28"/>
          <w:szCs w:val="28"/>
        </w:rPr>
      </w:pPr>
      <w:r w:rsidRPr="00C9100D">
        <w:rPr>
          <w:b/>
          <w:sz w:val="28"/>
          <w:szCs w:val="28"/>
        </w:rPr>
        <w:t xml:space="preserve">Raspunsul </w:t>
      </w:r>
      <w:r w:rsidR="00A55BEC" w:rsidRPr="00C9100D">
        <w:rPr>
          <w:b/>
          <w:sz w:val="28"/>
          <w:szCs w:val="28"/>
        </w:rPr>
        <w:t xml:space="preserve"> foarte clar: da, insa un stat incompetent.</w:t>
      </w:r>
    </w:p>
    <w:p w:rsidR="00A902EF" w:rsidRPr="00C9100D" w:rsidRDefault="00003F9A" w:rsidP="00A55BEC">
      <w:pPr>
        <w:ind w:firstLine="450"/>
        <w:jc w:val="both"/>
        <w:rPr>
          <w:sz w:val="28"/>
          <w:szCs w:val="28"/>
        </w:rPr>
      </w:pPr>
      <w:r w:rsidRPr="00C9100D">
        <w:rPr>
          <w:sz w:val="28"/>
          <w:szCs w:val="28"/>
        </w:rPr>
        <w:t xml:space="preserve">Situatia noastra este deosebit de dificila fiind pusi, asa cum </w:t>
      </w:r>
      <w:r w:rsidR="00A902EF" w:rsidRPr="00C9100D">
        <w:rPr>
          <w:sz w:val="28"/>
          <w:szCs w:val="28"/>
        </w:rPr>
        <w:t>am aratat</w:t>
      </w:r>
      <w:r w:rsidRPr="00C9100D">
        <w:rPr>
          <w:sz w:val="28"/>
          <w:szCs w:val="28"/>
        </w:rPr>
        <w:t xml:space="preserve"> mai sus, </w:t>
      </w:r>
      <w:r w:rsidRPr="00C9100D">
        <w:rPr>
          <w:b/>
          <w:sz w:val="28"/>
          <w:szCs w:val="28"/>
        </w:rPr>
        <w:t>sindicate, patronate, institutii de invatamant, etc</w:t>
      </w:r>
      <w:r w:rsidRPr="00C9100D">
        <w:rPr>
          <w:sz w:val="28"/>
          <w:szCs w:val="28"/>
        </w:rPr>
        <w:t xml:space="preserve">, sa inchidem portile.  </w:t>
      </w:r>
    </w:p>
    <w:p w:rsidR="00003F9A" w:rsidRPr="00C9100D" w:rsidRDefault="00003F9A" w:rsidP="00A55BEC">
      <w:pPr>
        <w:ind w:firstLine="450"/>
        <w:jc w:val="both"/>
        <w:rPr>
          <w:sz w:val="28"/>
          <w:szCs w:val="28"/>
        </w:rPr>
      </w:pPr>
      <w:r w:rsidRPr="00C9100D">
        <w:rPr>
          <w:sz w:val="28"/>
          <w:szCs w:val="28"/>
        </w:rPr>
        <w:t>Nu credem ca asta se doreste, insa promisiunile privind deblocarea fondurilor POSDRU dureaza de mult timp, nu simtim nimic pozitiv in acest sens,  drept pentru care ne vedem obligati sa informam organismele de la Bruxelles si sa cerem acolo sprijinul.</w:t>
      </w:r>
    </w:p>
    <w:p w:rsidR="00A902EF" w:rsidRPr="00C9100D" w:rsidRDefault="00A902EF" w:rsidP="00A55BEC">
      <w:pPr>
        <w:ind w:firstLine="450"/>
        <w:jc w:val="both"/>
        <w:rPr>
          <w:sz w:val="28"/>
          <w:szCs w:val="28"/>
        </w:rPr>
      </w:pPr>
      <w:r w:rsidRPr="00C9100D">
        <w:rPr>
          <w:sz w:val="28"/>
          <w:szCs w:val="28"/>
        </w:rPr>
        <w:t xml:space="preserve">Sigurele noastre sanse sunt Comisia </w:t>
      </w:r>
      <w:r w:rsidR="008C749A" w:rsidRPr="00C9100D">
        <w:rPr>
          <w:sz w:val="28"/>
          <w:szCs w:val="28"/>
        </w:rPr>
        <w:t xml:space="preserve">Europeana </w:t>
      </w:r>
      <w:r w:rsidRPr="00C9100D">
        <w:rPr>
          <w:sz w:val="28"/>
          <w:szCs w:val="28"/>
        </w:rPr>
        <w:t>si presa.</w:t>
      </w:r>
    </w:p>
    <w:p w:rsidR="008C749A" w:rsidRPr="00C9100D" w:rsidRDefault="008C749A" w:rsidP="00A55BEC">
      <w:pPr>
        <w:ind w:firstLine="450"/>
        <w:jc w:val="both"/>
        <w:rPr>
          <w:sz w:val="28"/>
          <w:szCs w:val="28"/>
        </w:rPr>
      </w:pPr>
      <w:r w:rsidRPr="00C9100D">
        <w:rPr>
          <w:sz w:val="28"/>
          <w:szCs w:val="28"/>
        </w:rPr>
        <w:t>„Tone de hartie” au fost scrise si transmise celor ce au condus si conduc destinele acestui popor, care cuprindeau probleme si propuneri de solutionare, insa nimic nu s-a intamplat. Minciuna, tergiversare si timp pierdut. In acest timp, zeci de mii de oameni pot ramane someri, cu datorii la banci, la institutiile la care lucreaza, in pragul disperarii.</w:t>
      </w:r>
    </w:p>
    <w:p w:rsidR="008C749A" w:rsidRPr="00C9100D" w:rsidRDefault="008C749A" w:rsidP="00A55BEC">
      <w:pPr>
        <w:ind w:firstLine="450"/>
        <w:jc w:val="both"/>
        <w:rPr>
          <w:b/>
          <w:sz w:val="28"/>
          <w:szCs w:val="28"/>
        </w:rPr>
      </w:pPr>
      <w:r w:rsidRPr="00C9100D">
        <w:rPr>
          <w:b/>
          <w:sz w:val="28"/>
          <w:szCs w:val="28"/>
        </w:rPr>
        <w:t xml:space="preserve">Solicitam Guvernului Romaniei, ca in regim de urgenta sa solutioneze problemele noastre sau sa ne spuna incotro </w:t>
      </w:r>
      <w:r w:rsidR="00931EB6" w:rsidRPr="00C9100D">
        <w:rPr>
          <w:b/>
          <w:sz w:val="28"/>
          <w:szCs w:val="28"/>
        </w:rPr>
        <w:t>trebui</w:t>
      </w:r>
      <w:r w:rsidRPr="00C9100D">
        <w:rPr>
          <w:b/>
          <w:sz w:val="28"/>
          <w:szCs w:val="28"/>
        </w:rPr>
        <w:t>e sa ne indreptam</w:t>
      </w:r>
      <w:r w:rsidR="00931EB6" w:rsidRPr="00C9100D">
        <w:rPr>
          <w:b/>
          <w:sz w:val="28"/>
          <w:szCs w:val="28"/>
        </w:rPr>
        <w:t>,</w:t>
      </w:r>
      <w:r w:rsidRPr="00C9100D">
        <w:rPr>
          <w:b/>
          <w:sz w:val="28"/>
          <w:szCs w:val="28"/>
        </w:rPr>
        <w:t xml:space="preserve"> toti cei care derulam proiecte POSDRU.</w:t>
      </w:r>
    </w:p>
    <w:p w:rsidR="008C749A" w:rsidRPr="00C9100D" w:rsidRDefault="008C749A" w:rsidP="008C749A">
      <w:pPr>
        <w:ind w:firstLine="450"/>
        <w:jc w:val="both"/>
        <w:rPr>
          <w:b/>
          <w:sz w:val="28"/>
          <w:szCs w:val="28"/>
        </w:rPr>
      </w:pPr>
      <w:r w:rsidRPr="00C9100D">
        <w:rPr>
          <w:b/>
          <w:sz w:val="28"/>
          <w:szCs w:val="28"/>
        </w:rPr>
        <w:t>Domnilor guvernanti, domnilor de la finante, de la ministerul muncii si de la educatie,</w:t>
      </w:r>
      <w:r w:rsidR="00931EB6" w:rsidRPr="00C9100D">
        <w:rPr>
          <w:b/>
          <w:sz w:val="28"/>
          <w:szCs w:val="28"/>
        </w:rPr>
        <w:t xml:space="preserve"> evaziunea fiscala nu este aici si</w:t>
      </w:r>
      <w:r w:rsidRPr="00C9100D">
        <w:rPr>
          <w:b/>
          <w:sz w:val="28"/>
          <w:szCs w:val="28"/>
        </w:rPr>
        <w:t xml:space="preserve"> nu toti </w:t>
      </w:r>
      <w:r w:rsidR="00931EB6" w:rsidRPr="00C9100D">
        <w:rPr>
          <w:b/>
          <w:sz w:val="28"/>
          <w:szCs w:val="28"/>
        </w:rPr>
        <w:t>d</w:t>
      </w:r>
      <w:r w:rsidRPr="00C9100D">
        <w:rPr>
          <w:b/>
          <w:sz w:val="28"/>
          <w:szCs w:val="28"/>
        </w:rPr>
        <w:t>in aceasta tara sunt hoti. Este momentul sa va treziti pentru ca altfel murim cu totii.</w:t>
      </w:r>
    </w:p>
    <w:p w:rsidR="008C749A" w:rsidRPr="00C9100D" w:rsidRDefault="008C749A" w:rsidP="008C749A">
      <w:pPr>
        <w:ind w:firstLine="450"/>
        <w:jc w:val="both"/>
        <w:rPr>
          <w:b/>
          <w:sz w:val="28"/>
          <w:szCs w:val="28"/>
        </w:rPr>
      </w:pPr>
      <w:r w:rsidRPr="00C9100D">
        <w:rPr>
          <w:b/>
          <w:sz w:val="28"/>
          <w:szCs w:val="28"/>
        </w:rPr>
        <w:t>Suntem satui de aceiasi incompetenti care ne dau lectii de 5 ani, unii chiar de mai multa vreme, la televizor si nu avem nevoie de certurile zilnice dintre voi</w:t>
      </w:r>
      <w:r w:rsidR="00931EB6" w:rsidRPr="00C9100D">
        <w:rPr>
          <w:b/>
          <w:sz w:val="28"/>
          <w:szCs w:val="28"/>
        </w:rPr>
        <w:t xml:space="preserve"> pentru putere</w:t>
      </w:r>
      <w:r w:rsidRPr="00C9100D">
        <w:rPr>
          <w:b/>
          <w:sz w:val="28"/>
          <w:szCs w:val="28"/>
        </w:rPr>
        <w:t>. Poporul asta are nevoie de fapte, el vrea sa-si creasca copiii, sa munceasca si sa traiasca decent, in liniste. Daca nu puteti rezolva problemele economice si sociale ale romanilor, PLECATI.</w:t>
      </w:r>
    </w:p>
    <w:p w:rsidR="008C749A" w:rsidRPr="00C9100D" w:rsidRDefault="008C749A" w:rsidP="00A55BEC">
      <w:pPr>
        <w:ind w:firstLine="450"/>
        <w:jc w:val="both"/>
        <w:rPr>
          <w:b/>
          <w:sz w:val="28"/>
          <w:szCs w:val="28"/>
        </w:rPr>
      </w:pPr>
    </w:p>
    <w:p w:rsidR="00931EB6" w:rsidRPr="00C9100D" w:rsidRDefault="00931EB6" w:rsidP="00003F9A">
      <w:pPr>
        <w:jc w:val="both"/>
        <w:rPr>
          <w:sz w:val="28"/>
          <w:szCs w:val="28"/>
        </w:rPr>
      </w:pPr>
      <w:r w:rsidRPr="00C9100D">
        <w:rPr>
          <w:sz w:val="28"/>
          <w:szCs w:val="28"/>
        </w:rPr>
        <w:t>Anexez pentru o mai buna intelegere, o sinteza a principalelor probleme si solutii finalizata prin efortul</w:t>
      </w:r>
      <w:r w:rsidR="00DF66E5">
        <w:rPr>
          <w:sz w:val="28"/>
          <w:szCs w:val="28"/>
        </w:rPr>
        <w:t xml:space="preserve"> mai</w:t>
      </w:r>
      <w:bookmarkStart w:id="0" w:name="_GoBack"/>
      <w:bookmarkEnd w:id="0"/>
      <w:r w:rsidRPr="00C9100D">
        <w:rPr>
          <w:sz w:val="28"/>
          <w:szCs w:val="28"/>
        </w:rPr>
        <w:t xml:space="preserve"> multor beneficiari de proiecte POSDRU.</w:t>
      </w:r>
    </w:p>
    <w:p w:rsidR="005855BD" w:rsidRDefault="005855BD" w:rsidP="00003F9A">
      <w:pPr>
        <w:jc w:val="both"/>
        <w:rPr>
          <w:sz w:val="28"/>
          <w:szCs w:val="28"/>
        </w:rPr>
      </w:pPr>
    </w:p>
    <w:p w:rsidR="00C9100D" w:rsidRDefault="00C9100D" w:rsidP="00003F9A">
      <w:pPr>
        <w:jc w:val="both"/>
        <w:rPr>
          <w:sz w:val="28"/>
          <w:szCs w:val="28"/>
        </w:rPr>
      </w:pPr>
    </w:p>
    <w:p w:rsidR="00C9100D" w:rsidRDefault="00C9100D" w:rsidP="00003F9A">
      <w:pPr>
        <w:jc w:val="both"/>
        <w:rPr>
          <w:sz w:val="28"/>
          <w:szCs w:val="28"/>
        </w:rPr>
      </w:pPr>
    </w:p>
    <w:p w:rsidR="00C9100D" w:rsidRPr="00C9100D" w:rsidRDefault="00C9100D" w:rsidP="00003F9A">
      <w:pPr>
        <w:jc w:val="both"/>
        <w:rPr>
          <w:sz w:val="28"/>
          <w:szCs w:val="28"/>
        </w:rPr>
      </w:pPr>
    </w:p>
    <w:p w:rsidR="005855BD" w:rsidRDefault="00931EB6" w:rsidP="005855BD">
      <w:pPr>
        <w:ind w:hanging="180"/>
        <w:jc w:val="both"/>
        <w:rPr>
          <w:b/>
          <w:sz w:val="28"/>
          <w:szCs w:val="28"/>
        </w:rPr>
      </w:pPr>
      <w:r w:rsidRPr="00C9100D">
        <w:rPr>
          <w:b/>
          <w:sz w:val="28"/>
          <w:szCs w:val="28"/>
        </w:rPr>
        <w:t xml:space="preserve">                                                                                 Dragos Frumosu</w:t>
      </w:r>
    </w:p>
    <w:p w:rsidR="00C9100D" w:rsidRPr="00C9100D" w:rsidRDefault="00C9100D" w:rsidP="005855BD">
      <w:pPr>
        <w:ind w:hanging="180"/>
        <w:jc w:val="both"/>
        <w:rPr>
          <w:b/>
          <w:sz w:val="28"/>
          <w:szCs w:val="28"/>
        </w:rPr>
      </w:pPr>
    </w:p>
    <w:p w:rsidR="00931EB6" w:rsidRPr="00C9100D" w:rsidRDefault="00931EB6" w:rsidP="00003F9A">
      <w:pPr>
        <w:jc w:val="both"/>
        <w:rPr>
          <w:sz w:val="28"/>
          <w:szCs w:val="28"/>
        </w:rPr>
      </w:pPr>
      <w:r w:rsidRPr="00C9100D">
        <w:rPr>
          <w:sz w:val="28"/>
          <w:szCs w:val="28"/>
        </w:rPr>
        <w:t xml:space="preserve">                                                               </w:t>
      </w:r>
      <w:r w:rsidRPr="00C9100D">
        <w:rPr>
          <w:b/>
          <w:sz w:val="28"/>
          <w:szCs w:val="28"/>
        </w:rPr>
        <w:t xml:space="preserve">PRESEDINTE </w:t>
      </w:r>
      <w:r w:rsidRPr="00C9100D">
        <w:rPr>
          <w:sz w:val="28"/>
          <w:szCs w:val="28"/>
        </w:rPr>
        <w:t>FSIA-SINDALIMENTA</w:t>
      </w:r>
    </w:p>
    <w:sectPr w:rsidR="00931EB6" w:rsidRPr="00C9100D" w:rsidSect="00CD4475">
      <w:pgSz w:w="11906" w:h="16838"/>
      <w:pgMar w:top="450" w:right="566" w:bottom="90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8A16B9"/>
    <w:multiLevelType w:val="hybridMultilevel"/>
    <w:tmpl w:val="E80238B6"/>
    <w:lvl w:ilvl="0" w:tplc="04090001">
      <w:start w:val="1"/>
      <w:numFmt w:val="bullet"/>
      <w:lvlText w:val=""/>
      <w:lvlJc w:val="left"/>
      <w:pPr>
        <w:ind w:left="885" w:hanging="360"/>
      </w:pPr>
      <w:rPr>
        <w:rFonts w:ascii="Symbol" w:hAnsi="Symbol"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1">
    <w:nsid w:val="567E679D"/>
    <w:multiLevelType w:val="hybridMultilevel"/>
    <w:tmpl w:val="59741796"/>
    <w:lvl w:ilvl="0" w:tplc="04180001">
      <w:start w:val="1"/>
      <w:numFmt w:val="bullet"/>
      <w:lvlText w:val=""/>
      <w:lvlJc w:val="left"/>
      <w:pPr>
        <w:ind w:left="1425" w:hanging="360"/>
      </w:pPr>
      <w:rPr>
        <w:rFonts w:ascii="Symbol" w:hAnsi="Symbol" w:hint="default"/>
      </w:rPr>
    </w:lvl>
    <w:lvl w:ilvl="1" w:tplc="04180003" w:tentative="1">
      <w:start w:val="1"/>
      <w:numFmt w:val="bullet"/>
      <w:lvlText w:val="o"/>
      <w:lvlJc w:val="left"/>
      <w:pPr>
        <w:ind w:left="2145" w:hanging="360"/>
      </w:pPr>
      <w:rPr>
        <w:rFonts w:ascii="Courier New" w:hAnsi="Courier New" w:cs="Courier New" w:hint="default"/>
      </w:rPr>
    </w:lvl>
    <w:lvl w:ilvl="2" w:tplc="04180005" w:tentative="1">
      <w:start w:val="1"/>
      <w:numFmt w:val="bullet"/>
      <w:lvlText w:val=""/>
      <w:lvlJc w:val="left"/>
      <w:pPr>
        <w:ind w:left="2865" w:hanging="360"/>
      </w:pPr>
      <w:rPr>
        <w:rFonts w:ascii="Wingdings" w:hAnsi="Wingdings" w:hint="default"/>
      </w:rPr>
    </w:lvl>
    <w:lvl w:ilvl="3" w:tplc="04180001" w:tentative="1">
      <w:start w:val="1"/>
      <w:numFmt w:val="bullet"/>
      <w:lvlText w:val=""/>
      <w:lvlJc w:val="left"/>
      <w:pPr>
        <w:ind w:left="3585" w:hanging="360"/>
      </w:pPr>
      <w:rPr>
        <w:rFonts w:ascii="Symbol" w:hAnsi="Symbol" w:hint="default"/>
      </w:rPr>
    </w:lvl>
    <w:lvl w:ilvl="4" w:tplc="04180003" w:tentative="1">
      <w:start w:val="1"/>
      <w:numFmt w:val="bullet"/>
      <w:lvlText w:val="o"/>
      <w:lvlJc w:val="left"/>
      <w:pPr>
        <w:ind w:left="4305" w:hanging="360"/>
      </w:pPr>
      <w:rPr>
        <w:rFonts w:ascii="Courier New" w:hAnsi="Courier New" w:cs="Courier New" w:hint="default"/>
      </w:rPr>
    </w:lvl>
    <w:lvl w:ilvl="5" w:tplc="04180005" w:tentative="1">
      <w:start w:val="1"/>
      <w:numFmt w:val="bullet"/>
      <w:lvlText w:val=""/>
      <w:lvlJc w:val="left"/>
      <w:pPr>
        <w:ind w:left="5025" w:hanging="360"/>
      </w:pPr>
      <w:rPr>
        <w:rFonts w:ascii="Wingdings" w:hAnsi="Wingdings" w:hint="default"/>
      </w:rPr>
    </w:lvl>
    <w:lvl w:ilvl="6" w:tplc="04180001" w:tentative="1">
      <w:start w:val="1"/>
      <w:numFmt w:val="bullet"/>
      <w:lvlText w:val=""/>
      <w:lvlJc w:val="left"/>
      <w:pPr>
        <w:ind w:left="5745" w:hanging="360"/>
      </w:pPr>
      <w:rPr>
        <w:rFonts w:ascii="Symbol" w:hAnsi="Symbol" w:hint="default"/>
      </w:rPr>
    </w:lvl>
    <w:lvl w:ilvl="7" w:tplc="04180003" w:tentative="1">
      <w:start w:val="1"/>
      <w:numFmt w:val="bullet"/>
      <w:lvlText w:val="o"/>
      <w:lvlJc w:val="left"/>
      <w:pPr>
        <w:ind w:left="6465" w:hanging="360"/>
      </w:pPr>
      <w:rPr>
        <w:rFonts w:ascii="Courier New" w:hAnsi="Courier New" w:cs="Courier New" w:hint="default"/>
      </w:rPr>
    </w:lvl>
    <w:lvl w:ilvl="8" w:tplc="04180005" w:tentative="1">
      <w:start w:val="1"/>
      <w:numFmt w:val="bullet"/>
      <w:lvlText w:val=""/>
      <w:lvlJc w:val="left"/>
      <w:pPr>
        <w:ind w:left="7185" w:hanging="360"/>
      </w:pPr>
      <w:rPr>
        <w:rFonts w:ascii="Wingdings" w:hAnsi="Wingdings" w:hint="default"/>
      </w:rPr>
    </w:lvl>
  </w:abstractNum>
  <w:abstractNum w:abstractNumId="2">
    <w:nsid w:val="603355E8"/>
    <w:multiLevelType w:val="hybridMultilevel"/>
    <w:tmpl w:val="CFC65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7906"/>
    <w:rsid w:val="00003F9A"/>
    <w:rsid w:val="000A0531"/>
    <w:rsid w:val="000A6DE0"/>
    <w:rsid w:val="00143D0B"/>
    <w:rsid w:val="001F55AC"/>
    <w:rsid w:val="003366E4"/>
    <w:rsid w:val="0040771D"/>
    <w:rsid w:val="0044389A"/>
    <w:rsid w:val="00447F61"/>
    <w:rsid w:val="0048260B"/>
    <w:rsid w:val="004920BA"/>
    <w:rsid w:val="005472E5"/>
    <w:rsid w:val="005855BD"/>
    <w:rsid w:val="005E624D"/>
    <w:rsid w:val="00815C44"/>
    <w:rsid w:val="00834E10"/>
    <w:rsid w:val="00877B41"/>
    <w:rsid w:val="008C749A"/>
    <w:rsid w:val="009124E8"/>
    <w:rsid w:val="00912B69"/>
    <w:rsid w:val="00931EB6"/>
    <w:rsid w:val="00981562"/>
    <w:rsid w:val="009B1289"/>
    <w:rsid w:val="009D6C54"/>
    <w:rsid w:val="00A55BEC"/>
    <w:rsid w:val="00A902EF"/>
    <w:rsid w:val="00AC785D"/>
    <w:rsid w:val="00AD5981"/>
    <w:rsid w:val="00BA7EE1"/>
    <w:rsid w:val="00BD7906"/>
    <w:rsid w:val="00BF5173"/>
    <w:rsid w:val="00C9100D"/>
    <w:rsid w:val="00C97366"/>
    <w:rsid w:val="00CD4475"/>
    <w:rsid w:val="00D6566C"/>
    <w:rsid w:val="00D950B2"/>
    <w:rsid w:val="00DD7E43"/>
    <w:rsid w:val="00DF4259"/>
    <w:rsid w:val="00DF66E5"/>
    <w:rsid w:val="00E1341F"/>
    <w:rsid w:val="00F52300"/>
    <w:rsid w:val="00F603CA"/>
    <w:rsid w:val="00F6079B"/>
    <w:rsid w:val="00F879C3"/>
    <w:rsid w:val="00FA6B6B"/>
    <w:rsid w:val="00FC4056"/>
    <w:rsid w:val="00FD079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7906"/>
    <w:pPr>
      <w:spacing w:after="0" w:line="240" w:lineRule="auto"/>
    </w:pPr>
    <w:rPr>
      <w:rFonts w:ascii="Times New Roman" w:eastAsia="Times New Roman" w:hAnsi="Times New Roman" w:cs="Times New Roman"/>
      <w:sz w:val="24"/>
      <w:szCs w:val="24"/>
      <w:lang w:eastAsia="ro-RO"/>
    </w:rPr>
  </w:style>
  <w:style w:type="paragraph" w:styleId="Heading1">
    <w:name w:val="heading 1"/>
    <w:basedOn w:val="Normal"/>
    <w:next w:val="Normal"/>
    <w:link w:val="Heading1Char"/>
    <w:qFormat/>
    <w:rsid w:val="00BD7906"/>
    <w:pPr>
      <w:keepNext/>
      <w:jc w:val="center"/>
      <w:outlineLvl w:val="0"/>
    </w:pPr>
    <w:rPr>
      <w:b/>
    </w:rPr>
  </w:style>
  <w:style w:type="paragraph" w:styleId="Heading2">
    <w:name w:val="heading 2"/>
    <w:basedOn w:val="Normal"/>
    <w:next w:val="Normal"/>
    <w:link w:val="Heading2Char"/>
    <w:qFormat/>
    <w:rsid w:val="00BD7906"/>
    <w:pPr>
      <w:keepNext/>
      <w:jc w:val="both"/>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7906"/>
    <w:rPr>
      <w:rFonts w:ascii="Times New Roman" w:eastAsia="Times New Roman" w:hAnsi="Times New Roman" w:cs="Times New Roman"/>
      <w:b/>
      <w:sz w:val="24"/>
      <w:szCs w:val="24"/>
      <w:lang w:eastAsia="ro-RO"/>
    </w:rPr>
  </w:style>
  <w:style w:type="character" w:customStyle="1" w:styleId="Heading2Char">
    <w:name w:val="Heading 2 Char"/>
    <w:basedOn w:val="DefaultParagraphFont"/>
    <w:link w:val="Heading2"/>
    <w:rsid w:val="00BD7906"/>
    <w:rPr>
      <w:rFonts w:ascii="Times New Roman" w:eastAsia="Times New Roman" w:hAnsi="Times New Roman" w:cs="Times New Roman"/>
      <w:b/>
      <w:sz w:val="24"/>
      <w:szCs w:val="24"/>
      <w:lang w:eastAsia="ro-RO"/>
    </w:rPr>
  </w:style>
  <w:style w:type="paragraph" w:styleId="Title">
    <w:name w:val="Title"/>
    <w:basedOn w:val="Normal"/>
    <w:link w:val="TitleChar"/>
    <w:qFormat/>
    <w:rsid w:val="00BD7906"/>
    <w:pPr>
      <w:jc w:val="center"/>
    </w:pPr>
    <w:rPr>
      <w:b/>
      <w:bCs/>
      <w:sz w:val="28"/>
      <w:lang w:val="en-GB" w:eastAsia="en-US"/>
    </w:rPr>
  </w:style>
  <w:style w:type="character" w:customStyle="1" w:styleId="TitleChar">
    <w:name w:val="Title Char"/>
    <w:basedOn w:val="DefaultParagraphFont"/>
    <w:link w:val="Title"/>
    <w:rsid w:val="00BD7906"/>
    <w:rPr>
      <w:rFonts w:ascii="Times New Roman" w:eastAsia="Times New Roman" w:hAnsi="Times New Roman" w:cs="Times New Roman"/>
      <w:b/>
      <w:bCs/>
      <w:sz w:val="28"/>
      <w:szCs w:val="24"/>
      <w:lang w:val="en-GB"/>
    </w:rPr>
  </w:style>
  <w:style w:type="character" w:styleId="Hyperlink">
    <w:name w:val="Hyperlink"/>
    <w:rsid w:val="00BD7906"/>
    <w:rPr>
      <w:color w:val="0000FF"/>
      <w:u w:val="single"/>
    </w:rPr>
  </w:style>
  <w:style w:type="paragraph" w:styleId="BalloonText">
    <w:name w:val="Balloon Text"/>
    <w:basedOn w:val="Normal"/>
    <w:link w:val="BalloonTextChar"/>
    <w:uiPriority w:val="99"/>
    <w:semiHidden/>
    <w:unhideWhenUsed/>
    <w:rsid w:val="00BD7906"/>
    <w:rPr>
      <w:rFonts w:ascii="Tahoma" w:hAnsi="Tahoma" w:cs="Tahoma"/>
      <w:sz w:val="16"/>
      <w:szCs w:val="16"/>
    </w:rPr>
  </w:style>
  <w:style w:type="character" w:customStyle="1" w:styleId="BalloonTextChar">
    <w:name w:val="Balloon Text Char"/>
    <w:basedOn w:val="DefaultParagraphFont"/>
    <w:link w:val="BalloonText"/>
    <w:uiPriority w:val="99"/>
    <w:semiHidden/>
    <w:rsid w:val="00BD7906"/>
    <w:rPr>
      <w:rFonts w:ascii="Tahoma" w:eastAsia="Times New Roman" w:hAnsi="Tahoma" w:cs="Tahoma"/>
      <w:sz w:val="16"/>
      <w:szCs w:val="16"/>
      <w:lang w:eastAsia="ro-RO"/>
    </w:rPr>
  </w:style>
  <w:style w:type="paragraph" w:styleId="ListParagraph">
    <w:name w:val="List Paragraph"/>
    <w:basedOn w:val="Normal"/>
    <w:uiPriority w:val="34"/>
    <w:qFormat/>
    <w:rsid w:val="004920B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7906"/>
    <w:pPr>
      <w:spacing w:after="0" w:line="240" w:lineRule="auto"/>
    </w:pPr>
    <w:rPr>
      <w:rFonts w:ascii="Times New Roman" w:eastAsia="Times New Roman" w:hAnsi="Times New Roman" w:cs="Times New Roman"/>
      <w:sz w:val="24"/>
      <w:szCs w:val="24"/>
      <w:lang w:eastAsia="ro-RO"/>
    </w:rPr>
  </w:style>
  <w:style w:type="paragraph" w:styleId="Heading1">
    <w:name w:val="heading 1"/>
    <w:basedOn w:val="Normal"/>
    <w:next w:val="Normal"/>
    <w:link w:val="Heading1Char"/>
    <w:qFormat/>
    <w:rsid w:val="00BD7906"/>
    <w:pPr>
      <w:keepNext/>
      <w:jc w:val="center"/>
      <w:outlineLvl w:val="0"/>
    </w:pPr>
    <w:rPr>
      <w:b/>
    </w:rPr>
  </w:style>
  <w:style w:type="paragraph" w:styleId="Heading2">
    <w:name w:val="heading 2"/>
    <w:basedOn w:val="Normal"/>
    <w:next w:val="Normal"/>
    <w:link w:val="Heading2Char"/>
    <w:qFormat/>
    <w:rsid w:val="00BD7906"/>
    <w:pPr>
      <w:keepNext/>
      <w:jc w:val="both"/>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7906"/>
    <w:rPr>
      <w:rFonts w:ascii="Times New Roman" w:eastAsia="Times New Roman" w:hAnsi="Times New Roman" w:cs="Times New Roman"/>
      <w:b/>
      <w:sz w:val="24"/>
      <w:szCs w:val="24"/>
      <w:lang w:eastAsia="ro-RO"/>
    </w:rPr>
  </w:style>
  <w:style w:type="character" w:customStyle="1" w:styleId="Heading2Char">
    <w:name w:val="Heading 2 Char"/>
    <w:basedOn w:val="DefaultParagraphFont"/>
    <w:link w:val="Heading2"/>
    <w:rsid w:val="00BD7906"/>
    <w:rPr>
      <w:rFonts w:ascii="Times New Roman" w:eastAsia="Times New Roman" w:hAnsi="Times New Roman" w:cs="Times New Roman"/>
      <w:b/>
      <w:sz w:val="24"/>
      <w:szCs w:val="24"/>
      <w:lang w:eastAsia="ro-RO"/>
    </w:rPr>
  </w:style>
  <w:style w:type="paragraph" w:styleId="Title">
    <w:name w:val="Title"/>
    <w:basedOn w:val="Normal"/>
    <w:link w:val="TitleChar"/>
    <w:qFormat/>
    <w:rsid w:val="00BD7906"/>
    <w:pPr>
      <w:jc w:val="center"/>
    </w:pPr>
    <w:rPr>
      <w:b/>
      <w:bCs/>
      <w:sz w:val="28"/>
      <w:lang w:val="en-GB" w:eastAsia="en-US"/>
    </w:rPr>
  </w:style>
  <w:style w:type="character" w:customStyle="1" w:styleId="TitleChar">
    <w:name w:val="Title Char"/>
    <w:basedOn w:val="DefaultParagraphFont"/>
    <w:link w:val="Title"/>
    <w:rsid w:val="00BD7906"/>
    <w:rPr>
      <w:rFonts w:ascii="Times New Roman" w:eastAsia="Times New Roman" w:hAnsi="Times New Roman" w:cs="Times New Roman"/>
      <w:b/>
      <w:bCs/>
      <w:sz w:val="28"/>
      <w:szCs w:val="24"/>
      <w:lang w:val="en-GB"/>
    </w:rPr>
  </w:style>
  <w:style w:type="character" w:styleId="Hyperlink">
    <w:name w:val="Hyperlink"/>
    <w:rsid w:val="00BD7906"/>
    <w:rPr>
      <w:color w:val="0000FF"/>
      <w:u w:val="single"/>
    </w:rPr>
  </w:style>
  <w:style w:type="paragraph" w:styleId="BalloonText">
    <w:name w:val="Balloon Text"/>
    <w:basedOn w:val="Normal"/>
    <w:link w:val="BalloonTextChar"/>
    <w:uiPriority w:val="99"/>
    <w:semiHidden/>
    <w:unhideWhenUsed/>
    <w:rsid w:val="00BD7906"/>
    <w:rPr>
      <w:rFonts w:ascii="Tahoma" w:hAnsi="Tahoma" w:cs="Tahoma"/>
      <w:sz w:val="16"/>
      <w:szCs w:val="16"/>
    </w:rPr>
  </w:style>
  <w:style w:type="character" w:customStyle="1" w:styleId="BalloonTextChar">
    <w:name w:val="Balloon Text Char"/>
    <w:basedOn w:val="DefaultParagraphFont"/>
    <w:link w:val="BalloonText"/>
    <w:uiPriority w:val="99"/>
    <w:semiHidden/>
    <w:rsid w:val="00BD7906"/>
    <w:rPr>
      <w:rFonts w:ascii="Tahoma" w:eastAsia="Times New Roman" w:hAnsi="Tahoma" w:cs="Tahoma"/>
      <w:sz w:val="16"/>
      <w:szCs w:val="16"/>
      <w:lang w:eastAsia="ro-RO"/>
    </w:rPr>
  </w:style>
  <w:style w:type="paragraph" w:styleId="ListParagraph">
    <w:name w:val="List Paragraph"/>
    <w:basedOn w:val="Normal"/>
    <w:uiPriority w:val="34"/>
    <w:qFormat/>
    <w:rsid w:val="004920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6426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EB4AA4-8052-4100-ADA0-B8593831FF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785</Words>
  <Characters>4481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calificare</cp:lastModifiedBy>
  <cp:revision>2</cp:revision>
  <cp:lastPrinted>2013-01-31T10:25:00Z</cp:lastPrinted>
  <dcterms:created xsi:type="dcterms:W3CDTF">2013-01-31T10:56:00Z</dcterms:created>
  <dcterms:modified xsi:type="dcterms:W3CDTF">2013-01-31T10:56:00Z</dcterms:modified>
</cp:coreProperties>
</file>